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0843" w14:textId="77777777" w:rsidR="00C43177" w:rsidRPr="00680029" w:rsidRDefault="00C43177" w:rsidP="00AA0AEB">
      <w:pPr>
        <w:widowControl w:val="0"/>
        <w:spacing w:after="0"/>
        <w:jc w:val="center"/>
        <w:rPr>
          <w:b/>
          <w:bCs/>
          <w:color w:val="737373"/>
        </w:rPr>
      </w:pPr>
      <w:r w:rsidRPr="00680029">
        <w:rPr>
          <w:b/>
          <w:bCs/>
        </w:rPr>
        <w:t>PARISH OF CLYST HYDON</w:t>
      </w:r>
    </w:p>
    <w:p w14:paraId="60F13BA6" w14:textId="54A55290" w:rsidR="00680029" w:rsidRDefault="00B82CC5" w:rsidP="00AA0AEB">
      <w:pPr>
        <w:widowControl w:val="0"/>
        <w:spacing w:after="0"/>
        <w:jc w:val="center"/>
      </w:pPr>
      <w:r>
        <w:t xml:space="preserve">Minutes of </w:t>
      </w:r>
      <w:r w:rsidR="00C43177" w:rsidRPr="00680029">
        <w:t xml:space="preserve">Clyst Hydon Parish Council Parish </w:t>
      </w:r>
      <w:r w:rsidR="005F6570" w:rsidRPr="00680029">
        <w:t>Virtual</w:t>
      </w:r>
      <w:r>
        <w:t xml:space="preserve"> </w:t>
      </w:r>
      <w:r w:rsidR="00AA0AEB" w:rsidRPr="00680029">
        <w:t xml:space="preserve">Parish Council </w:t>
      </w:r>
      <w:r w:rsidR="00C43177" w:rsidRPr="00680029">
        <w:t>Meeting</w:t>
      </w:r>
    </w:p>
    <w:p w14:paraId="7929C129" w14:textId="5AFAA7AA" w:rsidR="00C43177" w:rsidRPr="00680029" w:rsidRDefault="00C43177" w:rsidP="00AA0AEB">
      <w:pPr>
        <w:widowControl w:val="0"/>
        <w:spacing w:after="0"/>
        <w:jc w:val="center"/>
        <w:rPr>
          <w:b/>
          <w:bCs/>
        </w:rPr>
      </w:pPr>
      <w:r w:rsidRPr="00680029">
        <w:t xml:space="preserve">held </w:t>
      </w:r>
      <w:r w:rsidR="003113A7" w:rsidRPr="00680029">
        <w:t>at 7:</w:t>
      </w:r>
      <w:r w:rsidR="00B82CC5">
        <w:t>00</w:t>
      </w:r>
      <w:r w:rsidR="003113A7" w:rsidRPr="00680029">
        <w:t xml:space="preserve">pm </w:t>
      </w:r>
      <w:r w:rsidRPr="00680029">
        <w:t xml:space="preserve">on </w:t>
      </w:r>
      <w:r w:rsidR="00C454E3">
        <w:t xml:space="preserve">6 July </w:t>
      </w:r>
      <w:r w:rsidR="005F6570" w:rsidRPr="00680029">
        <w:t>2020</w:t>
      </w:r>
    </w:p>
    <w:p w14:paraId="51E44565" w14:textId="77777777" w:rsidR="00C43177" w:rsidRPr="00680029" w:rsidRDefault="00C43177" w:rsidP="00AA0AEB">
      <w:pPr>
        <w:spacing w:after="0"/>
      </w:pPr>
      <w:r w:rsidRPr="00680029">
        <w:t> </w:t>
      </w:r>
    </w:p>
    <w:p w14:paraId="7A3DCE74" w14:textId="77777777" w:rsidR="008719F0" w:rsidRDefault="00C43177" w:rsidP="00AA0AEB">
      <w:pPr>
        <w:widowControl w:val="0"/>
        <w:spacing w:after="0"/>
        <w:ind w:left="1440" w:hanging="1440"/>
      </w:pPr>
      <w:r w:rsidRPr="00680029">
        <w:t xml:space="preserve">Present: </w:t>
      </w:r>
      <w:r w:rsidRPr="00680029">
        <w:tab/>
      </w:r>
      <w:r w:rsidR="00650841" w:rsidRPr="00680029">
        <w:t>Cllr D. Mitchem – Chair</w:t>
      </w:r>
      <w:r w:rsidR="00CA6555">
        <w:t xml:space="preserve"> </w:t>
      </w:r>
      <w:r w:rsidR="00200052">
        <w:t>(DM)</w:t>
      </w:r>
      <w:r w:rsidR="00650841" w:rsidRPr="00680029">
        <w:t xml:space="preserve">, </w:t>
      </w:r>
      <w:r w:rsidRPr="00680029">
        <w:t xml:space="preserve">Cllr. </w:t>
      </w:r>
      <w:r w:rsidR="0040363D" w:rsidRPr="00680029">
        <w:t>B. Thrussell</w:t>
      </w:r>
      <w:r w:rsidRPr="00680029">
        <w:t xml:space="preserve"> - Vice Chair</w:t>
      </w:r>
      <w:r w:rsidR="00CA6555">
        <w:t xml:space="preserve"> </w:t>
      </w:r>
      <w:r w:rsidR="00200052">
        <w:t>(BT)</w:t>
      </w:r>
      <w:r w:rsidR="00CA6555">
        <w:t>,</w:t>
      </w:r>
      <w:r w:rsidRPr="00680029">
        <w:t xml:space="preserve"> </w:t>
      </w:r>
      <w:r w:rsidR="00A13533" w:rsidRPr="00680029">
        <w:t>Cllr Chris Jones</w:t>
      </w:r>
      <w:r w:rsidR="00200052">
        <w:t xml:space="preserve"> (CJ)</w:t>
      </w:r>
      <w:r w:rsidR="00CA6555">
        <w:t xml:space="preserve">, </w:t>
      </w:r>
    </w:p>
    <w:p w14:paraId="689CFA8F" w14:textId="25599F37" w:rsidR="00C43177" w:rsidRPr="00680029" w:rsidRDefault="0040363D" w:rsidP="008719F0">
      <w:pPr>
        <w:widowControl w:val="0"/>
        <w:spacing w:after="0"/>
        <w:ind w:left="1440"/>
      </w:pPr>
      <w:r w:rsidRPr="00680029">
        <w:t>Cllr Steve Walton</w:t>
      </w:r>
      <w:r w:rsidR="00200052">
        <w:t xml:space="preserve"> (SW)</w:t>
      </w:r>
      <w:r w:rsidRPr="00680029">
        <w:t>, Cllr Chris Edwards</w:t>
      </w:r>
      <w:r w:rsidR="00CA6555">
        <w:t xml:space="preserve"> </w:t>
      </w:r>
      <w:r w:rsidR="00200052">
        <w:t>(CE)</w:t>
      </w:r>
      <w:r w:rsidR="00404B5B" w:rsidRPr="00680029">
        <w:t>.</w:t>
      </w:r>
    </w:p>
    <w:p w14:paraId="0A10109A" w14:textId="77777777" w:rsidR="008719F0" w:rsidRDefault="008719F0" w:rsidP="00AA0AEB">
      <w:pPr>
        <w:widowControl w:val="0"/>
        <w:spacing w:after="0"/>
        <w:ind w:left="1440"/>
      </w:pPr>
    </w:p>
    <w:p w14:paraId="14144E70" w14:textId="4CC05880" w:rsidR="008719F0" w:rsidRDefault="00C43177" w:rsidP="00AA0AEB">
      <w:pPr>
        <w:widowControl w:val="0"/>
        <w:spacing w:after="0"/>
        <w:ind w:left="1440"/>
      </w:pPr>
      <w:r w:rsidRPr="00680029">
        <w:t>In attendance:</w:t>
      </w:r>
      <w:r w:rsidR="00D60A60" w:rsidRPr="00680029">
        <w:t xml:space="preserve"> </w:t>
      </w:r>
      <w:r w:rsidR="005F6570" w:rsidRPr="00680029">
        <w:t>Emma Gibbons (Clerk)</w:t>
      </w:r>
      <w:r w:rsidR="00B82CC5">
        <w:t xml:space="preserve">; Cllr Ray Bloxham; </w:t>
      </w:r>
      <w:r w:rsidR="008719F0">
        <w:t xml:space="preserve">Cllr Sara Randall-Johnson; </w:t>
      </w:r>
    </w:p>
    <w:p w14:paraId="694540E6" w14:textId="4E0E425A" w:rsidR="00C43177" w:rsidRPr="00680029" w:rsidRDefault="00B82CC5" w:rsidP="00AA0AEB">
      <w:pPr>
        <w:widowControl w:val="0"/>
        <w:spacing w:after="0"/>
        <w:ind w:left="1440"/>
      </w:pPr>
      <w:r>
        <w:t>Cllr E Rylance</w:t>
      </w:r>
    </w:p>
    <w:p w14:paraId="662FCA8A" w14:textId="5279F057" w:rsidR="00AB09BA" w:rsidRDefault="00AB09BA" w:rsidP="008719F0">
      <w:pPr>
        <w:widowControl w:val="0"/>
        <w:spacing w:after="0"/>
      </w:pPr>
    </w:p>
    <w:p w14:paraId="0A3EA393" w14:textId="77777777" w:rsidR="00AB09BA" w:rsidRPr="00680029" w:rsidRDefault="00AB09BA" w:rsidP="00AA0AEB">
      <w:pPr>
        <w:widowControl w:val="0"/>
        <w:spacing w:after="0"/>
        <w:ind w:left="1440"/>
      </w:pPr>
    </w:p>
    <w:p w14:paraId="15A1EA0F" w14:textId="217DD99D" w:rsidR="00DA10B1" w:rsidRDefault="00AB09BA" w:rsidP="00DA10B1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Apologies</w:t>
      </w:r>
      <w:r w:rsidR="00B82CC5">
        <w:t xml:space="preserve"> </w:t>
      </w:r>
      <w:r w:rsidR="008719F0">
        <w:t>–</w:t>
      </w:r>
      <w:r w:rsidR="00B82CC5">
        <w:t xml:space="preserve"> </w:t>
      </w:r>
      <w:r w:rsidR="008719F0">
        <w:t>None.</w:t>
      </w:r>
    </w:p>
    <w:p w14:paraId="064DC215" w14:textId="7E2CFE6A" w:rsidR="00DA10B1" w:rsidRDefault="00AB09BA" w:rsidP="00AB09BA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Risk Assessment</w:t>
      </w:r>
      <w:r w:rsidR="00B82CC5">
        <w:t xml:space="preserve"> – Not required as virtual meeting.</w:t>
      </w:r>
    </w:p>
    <w:p w14:paraId="60C30D08" w14:textId="7484C3FB" w:rsidR="00DA10B1" w:rsidRDefault="00AB09BA" w:rsidP="00DA10B1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Declarations of interest/requests for dispensation</w:t>
      </w:r>
      <w:r w:rsidR="00B82CC5">
        <w:t xml:space="preserve"> – None received.</w:t>
      </w:r>
    </w:p>
    <w:p w14:paraId="0FBD7E60" w14:textId="6496E1C4" w:rsidR="00DA10B1" w:rsidRDefault="00AB09BA" w:rsidP="00AB09BA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Minutes</w:t>
      </w:r>
      <w:r>
        <w:t xml:space="preserve"> - To receive and resolve to approve the Minutes of the last meeting as a correct record and signed by the Chairman</w:t>
      </w:r>
      <w:r w:rsidR="00B82CC5">
        <w:t xml:space="preserve"> – these were circulated to all members.</w:t>
      </w:r>
      <w:r w:rsidR="008719F0">
        <w:t xml:space="preserve">  </w:t>
      </w:r>
      <w:r w:rsidR="008719F0">
        <w:rPr>
          <w:b/>
          <w:bCs/>
        </w:rPr>
        <w:t>RESOLUTION</w:t>
      </w:r>
      <w:r w:rsidR="008719F0">
        <w:t xml:space="preserve"> – all agreed that they were correct.</w:t>
      </w:r>
    </w:p>
    <w:p w14:paraId="2D287C97" w14:textId="018F60C6" w:rsidR="00DA10B1" w:rsidRDefault="00AB09BA" w:rsidP="00AB09BA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Open Sessio</w:t>
      </w:r>
      <w:r w:rsidR="00DA10B1" w:rsidRPr="00B82CC5">
        <w:rPr>
          <w:b/>
          <w:bCs/>
        </w:rPr>
        <w:t>n</w:t>
      </w:r>
      <w:r w:rsidR="00B82CC5">
        <w:t xml:space="preserve"> – no members of the public present so session closed.</w:t>
      </w:r>
    </w:p>
    <w:p w14:paraId="2778844F" w14:textId="77777777" w:rsidR="00851B82" w:rsidRDefault="00AB09BA" w:rsidP="00AB09BA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County/District Councillor Reports</w:t>
      </w:r>
      <w:r w:rsidR="00E33A84">
        <w:t xml:space="preserve"> – a Covid 19 update report was received from Cllr Bloxham on 24 June 2020 which was forwarded to Councillors and posted to the Clyst Hydon Village Facebook page.</w:t>
      </w:r>
      <w:r w:rsidR="008719F0">
        <w:t xml:space="preserve">  </w:t>
      </w:r>
    </w:p>
    <w:p w14:paraId="354CE3E6" w14:textId="77777777" w:rsidR="00851B82" w:rsidRDefault="00851B82" w:rsidP="00851B82">
      <w:pPr>
        <w:pStyle w:val="ListParagraph"/>
        <w:spacing w:after="0"/>
        <w:ind w:left="1080"/>
      </w:pPr>
    </w:p>
    <w:p w14:paraId="3724D43F" w14:textId="5C08E3AC" w:rsidR="00851B82" w:rsidRDefault="008719F0" w:rsidP="003522B4">
      <w:pPr>
        <w:pStyle w:val="ListParagraph"/>
        <w:spacing w:after="0"/>
        <w:ind w:left="1080"/>
      </w:pPr>
      <w:r>
        <w:t xml:space="preserve">Cllr Rylance reported on the re-opening of some of the public toilets – in order to keep the costs down the </w:t>
      </w:r>
      <w:r w:rsidR="002D063C">
        <w:t>EDDC</w:t>
      </w:r>
      <w:r>
        <w:t xml:space="preserve"> have decided to only open 14; the skate park and multi-use games areas are open and have been assessed</w:t>
      </w:r>
      <w:r w:rsidR="002D063C">
        <w:t>, confirming that they have low touch points</w:t>
      </w:r>
      <w:r>
        <w:t xml:space="preserve">; play grounds have to remain closed; bins are being emptied regularly and the Council have requested that members of the public take their rubbish home if the bins are full; </w:t>
      </w:r>
      <w:r w:rsidR="003522B4" w:rsidRPr="003522B4">
        <w:t>Cllr Rylance further reported on the food bank referrals from Broadclyst which has been extended to Clyst St Lawrence and Clyst Hydon; CJ confirmed that the Church food bank has been closed for the moment but he would establish the Broadclyst contacts for future donations</w:t>
      </w:r>
      <w:r w:rsidR="003522B4">
        <w:t xml:space="preserve">; </w:t>
      </w:r>
      <w:r w:rsidR="002D063C">
        <w:t xml:space="preserve">Cllr Rylance </w:t>
      </w:r>
      <w:r w:rsidR="00851B82">
        <w:t>further reported on</w:t>
      </w:r>
      <w:r w:rsidR="002D063C">
        <w:t xml:space="preserve"> the consultation for the Greater Exeter Strategic Plan.</w:t>
      </w:r>
    </w:p>
    <w:p w14:paraId="6841D789" w14:textId="77777777" w:rsidR="00851B82" w:rsidRDefault="00851B82" w:rsidP="00851B82">
      <w:pPr>
        <w:pStyle w:val="ListParagraph"/>
        <w:spacing w:after="0"/>
        <w:ind w:left="1080"/>
      </w:pPr>
    </w:p>
    <w:p w14:paraId="6697EF87" w14:textId="06C7C509" w:rsidR="00DA10B1" w:rsidRDefault="00851B82" w:rsidP="00851B82">
      <w:pPr>
        <w:pStyle w:val="ListParagraph"/>
        <w:spacing w:after="0"/>
        <w:ind w:left="1080"/>
      </w:pPr>
      <w:r>
        <w:t>Cllr Sara Randall-Johnson and Cllr Ray Bloxham – reported on the Covid recovery scheme.  It was noted that the</w:t>
      </w:r>
      <w:r w:rsidR="002D063C">
        <w:t xml:space="preserve"> pubs</w:t>
      </w:r>
      <w:r>
        <w:t xml:space="preserve"> opening went well</w:t>
      </w:r>
      <w:r w:rsidR="002D063C">
        <w:t xml:space="preserve"> across the County</w:t>
      </w:r>
      <w:r>
        <w:t xml:space="preserve">; Cllr Randall-Johnson encouraged members of the public concerned with health issues to go to the GP as </w:t>
      </w:r>
      <w:r w:rsidR="002D063C">
        <w:t xml:space="preserve">it has now been confirmed that </w:t>
      </w:r>
      <w:r>
        <w:t>the Nightingale Hospital will be used</w:t>
      </w:r>
      <w:r w:rsidR="002D063C">
        <w:t xml:space="preserve"> for cancer patients</w:t>
      </w:r>
      <w:r>
        <w:t>.</w:t>
      </w:r>
      <w:r w:rsidR="008719F0">
        <w:t xml:space="preserve"> </w:t>
      </w:r>
    </w:p>
    <w:p w14:paraId="77BAF2C8" w14:textId="7290F2A5" w:rsidR="00DA10B1" w:rsidRPr="00B82CC5" w:rsidRDefault="00AB09BA" w:rsidP="00AB09B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B82CC5">
        <w:rPr>
          <w:b/>
          <w:bCs/>
        </w:rPr>
        <w:t>Local Issues</w:t>
      </w:r>
      <w:r w:rsidR="00851B82">
        <w:t xml:space="preserve"> – CJ thanked Cllrs Bloxham and Cllr Randall-Johnson for their assistance with the </w:t>
      </w:r>
      <w:r w:rsidR="002D063C">
        <w:t xml:space="preserve">DCC </w:t>
      </w:r>
      <w:r w:rsidR="00851B82">
        <w:t>funding DCC for the welcome signs; DM enquired whether the Facebook page for the village was working; CJ reported on the update for broadband which should be live in about five weeks</w:t>
      </w:r>
      <w:r w:rsidR="002D063C">
        <w:t xml:space="preserve"> - </w:t>
      </w:r>
      <w:r w:rsidR="006708F9">
        <w:t>a broadband group was put together on the village Facebook page which pushed the broadband issue forward; CE confirmed that the Church is open with the first service on 12 July 2020 – procedures have been put in place to ensure Covid safety; it was also confirmed that the pub opened on 4 July 2020; CE confirmed the cricket club should be playing a match in the near future and that the swimming pool will remain closed.</w:t>
      </w:r>
    </w:p>
    <w:p w14:paraId="5DDD82AF" w14:textId="1403FD18" w:rsidR="00DA10B1" w:rsidRPr="00B82CC5" w:rsidRDefault="00AB09BA" w:rsidP="00AB09B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B82CC5">
        <w:rPr>
          <w:b/>
          <w:bCs/>
        </w:rPr>
        <w:t>Highways</w:t>
      </w:r>
      <w:r w:rsidR="006708F9">
        <w:t xml:space="preserve"> – CJ confirmed </w:t>
      </w:r>
      <w:r w:rsidR="002D063C">
        <w:t xml:space="preserve">he had reported </w:t>
      </w:r>
      <w:r w:rsidR="006708F9">
        <w:t xml:space="preserve">the collapsed drain </w:t>
      </w:r>
      <w:r w:rsidR="002D063C">
        <w:t xml:space="preserve">to </w:t>
      </w:r>
      <w:r w:rsidR="006708F9">
        <w:t>Helen Selby at DCC; Cllr Bloxham confirmed that he will</w:t>
      </w:r>
      <w:r w:rsidR="002D063C">
        <w:t xml:space="preserve"> chase this if no response is received.</w:t>
      </w:r>
    </w:p>
    <w:p w14:paraId="34FD8DB9" w14:textId="54D446A4" w:rsidR="00DA10B1" w:rsidRPr="00B82CC5" w:rsidRDefault="00AB09BA" w:rsidP="00AB09B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B82CC5">
        <w:rPr>
          <w:b/>
          <w:bCs/>
        </w:rPr>
        <w:t>Plan</w:t>
      </w:r>
      <w:r w:rsidR="00DA10B1" w:rsidRPr="00B82CC5">
        <w:rPr>
          <w:b/>
          <w:bCs/>
        </w:rPr>
        <w:t>ni</w:t>
      </w:r>
      <w:r w:rsidRPr="00B82CC5">
        <w:rPr>
          <w:b/>
          <w:bCs/>
        </w:rPr>
        <w:t>ng</w:t>
      </w:r>
      <w:r w:rsidR="006708F9">
        <w:t xml:space="preserve"> – 20/0760/</w:t>
      </w:r>
      <w:r w:rsidR="006B2F88">
        <w:t>f</w:t>
      </w:r>
      <w:r w:rsidR="006708F9">
        <w:t xml:space="preserve">ul – </w:t>
      </w:r>
      <w:r w:rsidR="006B2F88">
        <w:t>Ratclyffe</w:t>
      </w:r>
      <w:r w:rsidR="006708F9">
        <w:t xml:space="preserve"> House – </w:t>
      </w:r>
      <w:r w:rsidR="006708F9" w:rsidRPr="006B2F88">
        <w:rPr>
          <w:b/>
          <w:bCs/>
        </w:rPr>
        <w:t>No objection</w:t>
      </w:r>
      <w:r w:rsidR="006B2F88">
        <w:rPr>
          <w:b/>
          <w:bCs/>
        </w:rPr>
        <w:t>.</w:t>
      </w:r>
    </w:p>
    <w:p w14:paraId="55D395A5" w14:textId="6C03A12D" w:rsidR="006B2F88" w:rsidRPr="006B2F88" w:rsidRDefault="00DA10B1" w:rsidP="00B82CC5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lastRenderedPageBreak/>
        <w:t>Finance</w:t>
      </w:r>
      <w:r w:rsidR="00B82CC5">
        <w:rPr>
          <w:b/>
          <w:bCs/>
        </w:rPr>
        <w:t xml:space="preserve"> </w:t>
      </w:r>
    </w:p>
    <w:p w14:paraId="5C02D612" w14:textId="77777777" w:rsidR="006B2F88" w:rsidRDefault="00AB09BA" w:rsidP="006B2F88">
      <w:pPr>
        <w:pStyle w:val="ListParagraph"/>
        <w:numPr>
          <w:ilvl w:val="1"/>
          <w:numId w:val="3"/>
        </w:numPr>
        <w:spacing w:after="0"/>
      </w:pPr>
      <w:r>
        <w:t>to resolve to agree the Receipts and Payments</w:t>
      </w:r>
      <w:r w:rsidR="00F2118B">
        <w:t xml:space="preserve"> </w:t>
      </w:r>
      <w:r w:rsidR="00B82CC5">
        <w:t xml:space="preserve">– </w:t>
      </w:r>
      <w:r w:rsidR="00B82CC5" w:rsidRPr="00B82CC5">
        <w:rPr>
          <w:b/>
          <w:bCs/>
        </w:rPr>
        <w:t xml:space="preserve">RESOLUTION - </w:t>
      </w:r>
      <w:r w:rsidR="00B82CC5">
        <w:t xml:space="preserve">no payments were made this month.   </w:t>
      </w:r>
    </w:p>
    <w:p w14:paraId="6EE93BA0" w14:textId="3C004035" w:rsidR="00F2118B" w:rsidRDefault="00B82CC5" w:rsidP="006B2F88">
      <w:pPr>
        <w:pStyle w:val="ListParagraph"/>
        <w:numPr>
          <w:ilvl w:val="1"/>
          <w:numId w:val="3"/>
        </w:numPr>
        <w:spacing w:after="0"/>
      </w:pPr>
      <w:r>
        <w:t>It was resolved</w:t>
      </w:r>
      <w:r w:rsidR="00DA10B1">
        <w:t xml:space="preserve"> to approve the cost and funding source of the new village gates</w:t>
      </w:r>
      <w:r w:rsidR="00F2118B">
        <w:t>.</w:t>
      </w:r>
      <w:r>
        <w:t xml:space="preserve">  </w:t>
      </w:r>
      <w:r w:rsidRPr="00B82CC5">
        <w:rPr>
          <w:b/>
          <w:bCs/>
        </w:rPr>
        <w:t>RESOLUTION</w:t>
      </w:r>
      <w:r>
        <w:t xml:space="preserve"> – CJ confirmed that the funding source in the sum of</w:t>
      </w:r>
      <w:r w:rsidR="006B2F88">
        <w:t xml:space="preserve"> £2,000 </w:t>
      </w:r>
      <w:r>
        <w:t xml:space="preserve">had come from Devon County Council and the remaining </w:t>
      </w:r>
      <w:r w:rsidR="006B2F88">
        <w:t xml:space="preserve">£560 </w:t>
      </w:r>
      <w:r>
        <w:t>was to be paid from the Parish Council funds – this was proposed by</w:t>
      </w:r>
      <w:r w:rsidR="006B2F88">
        <w:t xml:space="preserve"> SW</w:t>
      </w:r>
      <w:r>
        <w:t xml:space="preserve">, seconded by </w:t>
      </w:r>
      <w:r w:rsidR="006B2F88">
        <w:t xml:space="preserve">BT </w:t>
      </w:r>
      <w:r>
        <w:t>and all voted in favour.</w:t>
      </w:r>
    </w:p>
    <w:p w14:paraId="0D515A16" w14:textId="14EA8634" w:rsidR="00AB09BA" w:rsidRDefault="00AB09BA" w:rsidP="00F2118B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Correspondence</w:t>
      </w:r>
      <w:r w:rsidR="00AF7806" w:rsidRPr="00B82CC5">
        <w:rPr>
          <w:b/>
          <w:bCs/>
        </w:rPr>
        <w:t>/matter</w:t>
      </w:r>
      <w:r w:rsidR="00377407" w:rsidRPr="00B82CC5">
        <w:rPr>
          <w:b/>
          <w:bCs/>
        </w:rPr>
        <w:t>s</w:t>
      </w:r>
      <w:r w:rsidR="00AF7806" w:rsidRPr="00B82CC5">
        <w:rPr>
          <w:b/>
          <w:bCs/>
        </w:rPr>
        <w:t xml:space="preserve"> arising since last meeting</w:t>
      </w:r>
      <w:r w:rsidR="00AF7806">
        <w:t xml:space="preserve"> – Parochial Church Accounts </w:t>
      </w:r>
      <w:r w:rsidR="000D2763">
        <w:t xml:space="preserve">have been </w:t>
      </w:r>
      <w:r w:rsidR="00AF7806">
        <w:t>uploaded; notice placed on website regarding update as of May 2020 regarding recycling centres</w:t>
      </w:r>
      <w:r w:rsidR="00377407">
        <w:t xml:space="preserve"> and Coronavirus news</w:t>
      </w:r>
      <w:r w:rsidR="00AF7806">
        <w:t>; new parish council letterhead approved</w:t>
      </w:r>
      <w:r w:rsidR="00CA6555">
        <w:t>; broadband update received from Cllr Jones</w:t>
      </w:r>
      <w:r w:rsidR="006B2F88">
        <w:t xml:space="preserve">; it was agreed that notice would be give to Soft Works as we now have a free website; </w:t>
      </w:r>
      <w:r w:rsidR="00AB37BE">
        <w:t xml:space="preserve">it was further agreed that the councillors will use their personal email addresses rather than using the clyst.org which hasn’t been working; a further discussion took place with regard to </w:t>
      </w:r>
      <w:r w:rsidR="000D2763">
        <w:t>virtual and face to face meetings – it was agreed that we will await to hear from DALC with regard to regulations.</w:t>
      </w:r>
    </w:p>
    <w:p w14:paraId="0AAA6886" w14:textId="306D7777" w:rsidR="00AB37BE" w:rsidRDefault="00AB37BE" w:rsidP="00AB37BE">
      <w:pPr>
        <w:pStyle w:val="ListParagraph"/>
        <w:spacing w:after="0"/>
        <w:ind w:left="1080"/>
      </w:pPr>
    </w:p>
    <w:p w14:paraId="04F9BA2A" w14:textId="00BAC165" w:rsidR="00AB09BA" w:rsidRDefault="00AB09BA" w:rsidP="00AB09BA">
      <w:pPr>
        <w:spacing w:after="0"/>
      </w:pPr>
    </w:p>
    <w:p w14:paraId="1799DE1D" w14:textId="77777777" w:rsidR="00B82CC5" w:rsidRDefault="00B82CC5" w:rsidP="00AB09BA">
      <w:pPr>
        <w:spacing w:after="0"/>
      </w:pPr>
    </w:p>
    <w:p w14:paraId="7738E476" w14:textId="0BE14A29" w:rsidR="00C43177" w:rsidRPr="00680029" w:rsidRDefault="00AB09BA" w:rsidP="00AB09BA">
      <w:pPr>
        <w:spacing w:after="0"/>
      </w:pPr>
      <w:r>
        <w:t>The next Parish Council Meeting will be on</w:t>
      </w:r>
      <w:r w:rsidR="00B82CC5">
        <w:t xml:space="preserve"> 7 September 2020</w:t>
      </w:r>
      <w:r w:rsidR="000D2763">
        <w:t>.</w:t>
      </w:r>
      <w:r>
        <w:t xml:space="preserve">                       </w:t>
      </w:r>
    </w:p>
    <w:sectPr w:rsidR="00C43177" w:rsidRPr="00680029" w:rsidSect="00C431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CE622" w14:textId="77777777" w:rsidR="00EE25F3" w:rsidRDefault="00EE25F3" w:rsidP="00301BAA">
      <w:pPr>
        <w:spacing w:after="0" w:line="240" w:lineRule="auto"/>
      </w:pPr>
      <w:r>
        <w:separator/>
      </w:r>
    </w:p>
  </w:endnote>
  <w:endnote w:type="continuationSeparator" w:id="0">
    <w:p w14:paraId="3D83BF3A" w14:textId="77777777" w:rsidR="00EE25F3" w:rsidRDefault="00EE25F3" w:rsidP="0030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E0031" w14:textId="77777777" w:rsidR="00301BAA" w:rsidRDefault="00301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508B3" w14:textId="77777777" w:rsidR="00301BAA" w:rsidRDefault="00301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C5238" w14:textId="77777777" w:rsidR="00301BAA" w:rsidRDefault="00301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585B0" w14:textId="77777777" w:rsidR="00EE25F3" w:rsidRDefault="00EE25F3" w:rsidP="00301BAA">
      <w:pPr>
        <w:spacing w:after="0" w:line="240" w:lineRule="auto"/>
      </w:pPr>
      <w:r>
        <w:separator/>
      </w:r>
    </w:p>
  </w:footnote>
  <w:footnote w:type="continuationSeparator" w:id="0">
    <w:p w14:paraId="01764557" w14:textId="77777777" w:rsidR="00EE25F3" w:rsidRDefault="00EE25F3" w:rsidP="0030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B2485" w14:textId="77777777" w:rsidR="00301BAA" w:rsidRDefault="00301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B4E8F" w14:textId="047D1D56" w:rsidR="00301BAA" w:rsidRDefault="00301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46E71" w14:textId="77777777" w:rsidR="00301BAA" w:rsidRDefault="00301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77FCF"/>
    <w:multiLevelType w:val="multilevel"/>
    <w:tmpl w:val="CE3ED7F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622730BC"/>
    <w:multiLevelType w:val="hybridMultilevel"/>
    <w:tmpl w:val="7AEE7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124C"/>
    <w:multiLevelType w:val="multilevel"/>
    <w:tmpl w:val="4FD6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77"/>
    <w:rsid w:val="00040023"/>
    <w:rsid w:val="00055FC8"/>
    <w:rsid w:val="000B6381"/>
    <w:rsid w:val="000D2763"/>
    <w:rsid w:val="000F1E26"/>
    <w:rsid w:val="000F5CFF"/>
    <w:rsid w:val="001079A4"/>
    <w:rsid w:val="0017450B"/>
    <w:rsid w:val="0019452D"/>
    <w:rsid w:val="001F2348"/>
    <w:rsid w:val="00200052"/>
    <w:rsid w:val="002217E9"/>
    <w:rsid w:val="00234517"/>
    <w:rsid w:val="00246960"/>
    <w:rsid w:val="00247BD8"/>
    <w:rsid w:val="002630DD"/>
    <w:rsid w:val="002A3951"/>
    <w:rsid w:val="002A43D1"/>
    <w:rsid w:val="002A49AA"/>
    <w:rsid w:val="002D063C"/>
    <w:rsid w:val="002F187D"/>
    <w:rsid w:val="00301BAA"/>
    <w:rsid w:val="003113A7"/>
    <w:rsid w:val="00314F95"/>
    <w:rsid w:val="00336CCF"/>
    <w:rsid w:val="003522B4"/>
    <w:rsid w:val="00363DF8"/>
    <w:rsid w:val="00377407"/>
    <w:rsid w:val="003906D1"/>
    <w:rsid w:val="003959E4"/>
    <w:rsid w:val="003D29AD"/>
    <w:rsid w:val="003E6D15"/>
    <w:rsid w:val="0040363D"/>
    <w:rsid w:val="00404B5B"/>
    <w:rsid w:val="00432ED1"/>
    <w:rsid w:val="00460AC2"/>
    <w:rsid w:val="004A1B34"/>
    <w:rsid w:val="004C2652"/>
    <w:rsid w:val="004E32CA"/>
    <w:rsid w:val="00511E29"/>
    <w:rsid w:val="0059276A"/>
    <w:rsid w:val="00594729"/>
    <w:rsid w:val="005A3548"/>
    <w:rsid w:val="005F6570"/>
    <w:rsid w:val="00643414"/>
    <w:rsid w:val="00650841"/>
    <w:rsid w:val="006708F9"/>
    <w:rsid w:val="00680029"/>
    <w:rsid w:val="00695F76"/>
    <w:rsid w:val="006B2F88"/>
    <w:rsid w:val="00701A6E"/>
    <w:rsid w:val="007620A4"/>
    <w:rsid w:val="007C4A0C"/>
    <w:rsid w:val="007F2BB1"/>
    <w:rsid w:val="008434E3"/>
    <w:rsid w:val="00851B82"/>
    <w:rsid w:val="008719F0"/>
    <w:rsid w:val="008A0B42"/>
    <w:rsid w:val="008C613E"/>
    <w:rsid w:val="008D31C2"/>
    <w:rsid w:val="00945D89"/>
    <w:rsid w:val="0095389E"/>
    <w:rsid w:val="009669EB"/>
    <w:rsid w:val="00967F37"/>
    <w:rsid w:val="00982ADB"/>
    <w:rsid w:val="009B22D7"/>
    <w:rsid w:val="009C0746"/>
    <w:rsid w:val="009F138A"/>
    <w:rsid w:val="009F3AAF"/>
    <w:rsid w:val="00A1053A"/>
    <w:rsid w:val="00A13533"/>
    <w:rsid w:val="00A24F7D"/>
    <w:rsid w:val="00A273A4"/>
    <w:rsid w:val="00A46AAA"/>
    <w:rsid w:val="00A737AF"/>
    <w:rsid w:val="00AA0AEB"/>
    <w:rsid w:val="00AB0798"/>
    <w:rsid w:val="00AB09BA"/>
    <w:rsid w:val="00AB37BE"/>
    <w:rsid w:val="00AD7D9B"/>
    <w:rsid w:val="00AF7806"/>
    <w:rsid w:val="00B30CB3"/>
    <w:rsid w:val="00B32EF6"/>
    <w:rsid w:val="00B541BC"/>
    <w:rsid w:val="00B57826"/>
    <w:rsid w:val="00B82CC5"/>
    <w:rsid w:val="00BA4493"/>
    <w:rsid w:val="00BB716F"/>
    <w:rsid w:val="00BB793D"/>
    <w:rsid w:val="00BC2108"/>
    <w:rsid w:val="00BD3D3E"/>
    <w:rsid w:val="00BD47E1"/>
    <w:rsid w:val="00BE3BD1"/>
    <w:rsid w:val="00C33DBD"/>
    <w:rsid w:val="00C419B7"/>
    <w:rsid w:val="00C43177"/>
    <w:rsid w:val="00C454E3"/>
    <w:rsid w:val="00C71431"/>
    <w:rsid w:val="00CA5290"/>
    <w:rsid w:val="00CA6555"/>
    <w:rsid w:val="00D00A08"/>
    <w:rsid w:val="00D46056"/>
    <w:rsid w:val="00D5166F"/>
    <w:rsid w:val="00D60A60"/>
    <w:rsid w:val="00D70047"/>
    <w:rsid w:val="00D7512C"/>
    <w:rsid w:val="00DA10B1"/>
    <w:rsid w:val="00DF1634"/>
    <w:rsid w:val="00E33A84"/>
    <w:rsid w:val="00E8109A"/>
    <w:rsid w:val="00E922BB"/>
    <w:rsid w:val="00EE25F3"/>
    <w:rsid w:val="00EE5993"/>
    <w:rsid w:val="00EE6DEF"/>
    <w:rsid w:val="00EF2E3B"/>
    <w:rsid w:val="00F2118B"/>
    <w:rsid w:val="00F32FF0"/>
    <w:rsid w:val="00F53905"/>
    <w:rsid w:val="00F606BD"/>
    <w:rsid w:val="00F63E28"/>
    <w:rsid w:val="00F968E4"/>
    <w:rsid w:val="00FA164B"/>
    <w:rsid w:val="00FD76B7"/>
    <w:rsid w:val="00FE3C82"/>
    <w:rsid w:val="00FE6E79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36F34"/>
  <w15:chartTrackingRefBased/>
  <w15:docId w15:val="{E7053AEE-E753-42F7-9FD9-6F8B4B11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4317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177"/>
    <w:rPr>
      <w:rFonts w:ascii="Times New Roman" w:eastAsia="Times New Roman" w:hAnsi="Times New Roman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3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5B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A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">
    <w:name w:val="text"/>
    <w:basedOn w:val="Normal"/>
    <w:rsid w:val="0046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1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BAA"/>
  </w:style>
  <w:style w:type="paragraph" w:styleId="Footer">
    <w:name w:val="footer"/>
    <w:basedOn w:val="Normal"/>
    <w:link w:val="FooterChar"/>
    <w:uiPriority w:val="99"/>
    <w:unhideWhenUsed/>
    <w:rsid w:val="00301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BAA"/>
  </w:style>
  <w:style w:type="paragraph" w:styleId="ListParagraph">
    <w:name w:val="List Paragraph"/>
    <w:basedOn w:val="Normal"/>
    <w:uiPriority w:val="34"/>
    <w:qFormat/>
    <w:rsid w:val="005F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68E7E-BE83-4EAF-9E53-3FA7EE79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Clifton-Jones</dc:creator>
  <cp:keywords/>
  <dc:description/>
  <cp:lastModifiedBy>Parish Council Clerk</cp:lastModifiedBy>
  <cp:revision>34</cp:revision>
  <cp:lastPrinted>2019-10-07T10:52:00Z</cp:lastPrinted>
  <dcterms:created xsi:type="dcterms:W3CDTF">2020-02-05T17:57:00Z</dcterms:created>
  <dcterms:modified xsi:type="dcterms:W3CDTF">2020-07-07T07:30:00Z</dcterms:modified>
</cp:coreProperties>
</file>